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42" w:type="dxa"/>
        <w:tblInd w:w="108" w:type="dxa"/>
        <w:tblLook w:val="01E0" w:firstRow="1" w:lastRow="1" w:firstColumn="1" w:lastColumn="1" w:noHBand="0" w:noVBand="0"/>
      </w:tblPr>
      <w:tblGrid>
        <w:gridCol w:w="4100"/>
        <w:gridCol w:w="153"/>
        <w:gridCol w:w="425"/>
        <w:gridCol w:w="187"/>
        <w:gridCol w:w="4000"/>
        <w:gridCol w:w="77"/>
      </w:tblGrid>
      <w:tr w:rsidR="009F6CE7" w:rsidRPr="009F6CE7" w:rsidTr="00B141FC">
        <w:trPr>
          <w:gridAfter w:val="1"/>
          <w:wAfter w:w="77" w:type="dxa"/>
        </w:trPr>
        <w:tc>
          <w:tcPr>
            <w:tcW w:w="4100" w:type="dxa"/>
          </w:tcPr>
          <w:p w:rsidR="009F6CE7" w:rsidRPr="009F6CE7" w:rsidRDefault="009F6CE7" w:rsidP="009F6CE7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9F6CE7">
              <w:rPr>
                <w:b/>
                <w:sz w:val="26"/>
                <w:szCs w:val="26"/>
              </w:rPr>
              <w:t>М</w:t>
            </w:r>
            <w:r w:rsidRPr="009F6CE7">
              <w:rPr>
                <w:b/>
                <w:sz w:val="26"/>
                <w:szCs w:val="26"/>
                <w:lang w:val="en-US"/>
              </w:rPr>
              <w:t>I</w:t>
            </w:r>
            <w:r w:rsidRPr="009F6CE7">
              <w:rPr>
                <w:b/>
                <w:sz w:val="26"/>
                <w:szCs w:val="26"/>
              </w:rPr>
              <w:t>Н</w:t>
            </w:r>
            <w:r w:rsidRPr="009F6CE7">
              <w:rPr>
                <w:b/>
                <w:sz w:val="26"/>
                <w:szCs w:val="26"/>
                <w:lang w:val="en-US"/>
              </w:rPr>
              <w:t>I</w:t>
            </w:r>
            <w:r w:rsidRPr="009F6CE7">
              <w:rPr>
                <w:b/>
                <w:sz w:val="26"/>
                <w:szCs w:val="26"/>
              </w:rPr>
              <w:t>СТЭРСТВА</w:t>
            </w:r>
          </w:p>
          <w:p w:rsidR="009F6CE7" w:rsidRPr="009F6CE7" w:rsidRDefault="009F6CE7" w:rsidP="009F6CE7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F6CE7">
              <w:rPr>
                <w:b/>
                <w:sz w:val="26"/>
                <w:szCs w:val="26"/>
              </w:rPr>
              <w:t xml:space="preserve">ПА ПАДАТКАХ </w:t>
            </w:r>
            <w:r w:rsidRPr="009F6CE7">
              <w:rPr>
                <w:b/>
                <w:sz w:val="26"/>
                <w:szCs w:val="26"/>
                <w:lang w:val="en-US"/>
              </w:rPr>
              <w:t>I</w:t>
            </w:r>
            <w:r w:rsidRPr="009F6CE7">
              <w:rPr>
                <w:b/>
                <w:sz w:val="26"/>
                <w:szCs w:val="26"/>
              </w:rPr>
              <w:t xml:space="preserve"> ЗБОРАХ</w:t>
            </w:r>
          </w:p>
          <w:p w:rsidR="009F6CE7" w:rsidRPr="009F6CE7" w:rsidRDefault="009F6CE7" w:rsidP="009F6CE7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F6CE7">
              <w:rPr>
                <w:b/>
                <w:sz w:val="26"/>
                <w:szCs w:val="26"/>
              </w:rPr>
              <w:t>РЭСПУБЛ</w:t>
            </w:r>
            <w:r w:rsidRPr="009F6CE7">
              <w:rPr>
                <w:b/>
                <w:sz w:val="26"/>
                <w:szCs w:val="26"/>
                <w:lang w:val="en-US"/>
              </w:rPr>
              <w:t>I</w:t>
            </w:r>
            <w:r w:rsidRPr="009F6CE7">
              <w:rPr>
                <w:b/>
                <w:sz w:val="26"/>
                <w:szCs w:val="26"/>
              </w:rPr>
              <w:t>К</w:t>
            </w:r>
            <w:r w:rsidRPr="009F6CE7">
              <w:rPr>
                <w:b/>
                <w:sz w:val="26"/>
                <w:szCs w:val="26"/>
                <w:lang w:val="en-US"/>
              </w:rPr>
              <w:t>I</w:t>
            </w:r>
            <w:r w:rsidRPr="009F6CE7">
              <w:rPr>
                <w:b/>
                <w:sz w:val="26"/>
                <w:szCs w:val="26"/>
              </w:rPr>
              <w:t xml:space="preserve"> БЕЛАРУСЬ</w:t>
            </w:r>
          </w:p>
          <w:p w:rsidR="009F6CE7" w:rsidRPr="009F6CE7" w:rsidRDefault="009F6CE7" w:rsidP="009F6CE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6CE7" w:rsidRPr="009F6CE7" w:rsidRDefault="009F6CE7" w:rsidP="009F6CE7">
            <w:pPr>
              <w:jc w:val="center"/>
              <w:rPr>
                <w:sz w:val="18"/>
                <w:szCs w:val="18"/>
              </w:rPr>
            </w:pPr>
            <w:r w:rsidRPr="009F6CE7">
              <w:rPr>
                <w:sz w:val="18"/>
                <w:szCs w:val="18"/>
              </w:rPr>
              <w:t xml:space="preserve">вул. Савецкая,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F6CE7">
                <w:rPr>
                  <w:sz w:val="18"/>
                  <w:szCs w:val="18"/>
                </w:rPr>
                <w:t>220010, г</w:t>
              </w:r>
            </w:smartTag>
            <w:r w:rsidRPr="009F6CE7">
              <w:rPr>
                <w:sz w:val="18"/>
                <w:szCs w:val="18"/>
              </w:rPr>
              <w:t>. М</w:t>
            </w:r>
            <w:r w:rsidRPr="009F6CE7">
              <w:rPr>
                <w:sz w:val="18"/>
                <w:szCs w:val="18"/>
                <w:lang w:val="en-US"/>
              </w:rPr>
              <w:t>i</w:t>
            </w:r>
            <w:r w:rsidRPr="009F6CE7">
              <w:rPr>
                <w:sz w:val="18"/>
                <w:szCs w:val="18"/>
              </w:rPr>
              <w:t>нск</w:t>
            </w:r>
          </w:p>
          <w:p w:rsidR="009F6CE7" w:rsidRPr="009F6CE7" w:rsidRDefault="009F6CE7" w:rsidP="009F6CE7">
            <w:pPr>
              <w:jc w:val="center"/>
              <w:rPr>
                <w:sz w:val="18"/>
                <w:szCs w:val="18"/>
              </w:rPr>
            </w:pPr>
            <w:r w:rsidRPr="009F6CE7">
              <w:rPr>
                <w:sz w:val="18"/>
                <w:szCs w:val="18"/>
              </w:rPr>
              <w:t>тэл. 8 (017) 222 79 71, 222 79 72, факс 222 66 87</w:t>
            </w:r>
          </w:p>
          <w:p w:rsidR="009F6CE7" w:rsidRPr="009F6CE7" w:rsidRDefault="008A6F86" w:rsidP="009F6CE7">
            <w:pPr>
              <w:jc w:val="center"/>
              <w:rPr>
                <w:sz w:val="18"/>
                <w:szCs w:val="18"/>
                <w:lang w:val="en-US"/>
              </w:rPr>
            </w:pPr>
            <w:r w:rsidRPr="009F6CE7">
              <w:rPr>
                <w:sz w:val="18"/>
                <w:szCs w:val="18"/>
                <w:lang w:val="en-US"/>
              </w:rPr>
              <w:t>e-mail: mns@nalog.gov.by</w:t>
            </w:r>
          </w:p>
        </w:tc>
        <w:tc>
          <w:tcPr>
            <w:tcW w:w="765" w:type="dxa"/>
            <w:gridSpan w:val="3"/>
          </w:tcPr>
          <w:p w:rsidR="009F6CE7" w:rsidRPr="009F6CE7" w:rsidRDefault="009F6CE7" w:rsidP="009F6CE7">
            <w:pPr>
              <w:ind w:left="-108" w:right="-10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000" w:type="dxa"/>
          </w:tcPr>
          <w:p w:rsidR="009F6CE7" w:rsidRPr="009F6CE7" w:rsidRDefault="009F6CE7" w:rsidP="009F6CE7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F6CE7">
              <w:rPr>
                <w:b/>
                <w:sz w:val="26"/>
                <w:szCs w:val="26"/>
              </w:rPr>
              <w:t>МИНИСТЕРСТВО</w:t>
            </w:r>
          </w:p>
          <w:p w:rsidR="009F6CE7" w:rsidRPr="009F6CE7" w:rsidRDefault="009F6CE7" w:rsidP="009F6CE7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9F6CE7">
              <w:rPr>
                <w:b/>
                <w:sz w:val="26"/>
                <w:szCs w:val="26"/>
              </w:rPr>
              <w:t>ПО НАЛОГАМ И СБОРАМ</w:t>
            </w:r>
          </w:p>
          <w:p w:rsidR="009F6CE7" w:rsidRPr="009F6CE7" w:rsidRDefault="009F6CE7" w:rsidP="009F6CE7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9F6CE7">
              <w:rPr>
                <w:b/>
                <w:sz w:val="26"/>
                <w:szCs w:val="26"/>
              </w:rPr>
              <w:t>РЕСПУБЛИКИ БЕЛАРУСЬ</w:t>
            </w:r>
          </w:p>
          <w:p w:rsidR="009F6CE7" w:rsidRPr="009F6CE7" w:rsidRDefault="009F6CE7" w:rsidP="009F6CE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9F6CE7" w:rsidRPr="009F6CE7" w:rsidRDefault="009F6CE7" w:rsidP="009F6CE7">
            <w:pPr>
              <w:jc w:val="center"/>
              <w:rPr>
                <w:sz w:val="18"/>
                <w:szCs w:val="18"/>
              </w:rPr>
            </w:pPr>
            <w:r w:rsidRPr="009F6CE7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9F6CE7">
                <w:rPr>
                  <w:sz w:val="18"/>
                  <w:szCs w:val="18"/>
                </w:rPr>
                <w:t>220010, г</w:t>
              </w:r>
            </w:smartTag>
            <w:r w:rsidRPr="009F6CE7">
              <w:rPr>
                <w:sz w:val="18"/>
                <w:szCs w:val="18"/>
              </w:rPr>
              <w:t>. Минск</w:t>
            </w:r>
          </w:p>
          <w:p w:rsidR="009F6CE7" w:rsidRPr="009F6CE7" w:rsidRDefault="009F6CE7" w:rsidP="009F6CE7">
            <w:pPr>
              <w:jc w:val="center"/>
              <w:rPr>
                <w:sz w:val="18"/>
                <w:szCs w:val="18"/>
              </w:rPr>
            </w:pPr>
            <w:r w:rsidRPr="009F6CE7">
              <w:rPr>
                <w:sz w:val="18"/>
                <w:szCs w:val="18"/>
              </w:rPr>
              <w:t>тэл. 8 (017) 222 79 71, 222 79 72, факс 222 66 87</w:t>
            </w:r>
          </w:p>
          <w:p w:rsidR="009F6CE7" w:rsidRPr="009F6CE7" w:rsidRDefault="008A6F86" w:rsidP="009F6CE7">
            <w:pPr>
              <w:jc w:val="center"/>
              <w:rPr>
                <w:sz w:val="18"/>
                <w:szCs w:val="18"/>
                <w:lang w:val="en-US"/>
              </w:rPr>
            </w:pPr>
            <w:r w:rsidRPr="009F6CE7">
              <w:rPr>
                <w:sz w:val="18"/>
                <w:szCs w:val="18"/>
                <w:lang w:val="en-US"/>
              </w:rPr>
              <w:t>e-mail: mns@nalog.gov.by</w:t>
            </w:r>
          </w:p>
        </w:tc>
      </w:tr>
      <w:tr w:rsidR="009F6CE7" w:rsidRPr="009F6CE7" w:rsidTr="00B141FC">
        <w:tblPrEx>
          <w:tblLook w:val="04A0" w:firstRow="1" w:lastRow="0" w:firstColumn="1" w:lastColumn="0" w:noHBand="0" w:noVBand="1"/>
        </w:tblPrEx>
        <w:trPr>
          <w:trHeight w:val="693"/>
        </w:trPr>
        <w:tc>
          <w:tcPr>
            <w:tcW w:w="4253" w:type="dxa"/>
            <w:gridSpan w:val="2"/>
          </w:tcPr>
          <w:p w:rsidR="00C95EB5" w:rsidRDefault="00C95EB5" w:rsidP="009F6CE7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jc w:val="both"/>
              <w:rPr>
                <w:sz w:val="28"/>
                <w:szCs w:val="28"/>
                <w:u w:val="single"/>
                <w:lang w:val="en-US"/>
              </w:rPr>
            </w:pPr>
          </w:p>
          <w:p w:rsidR="009F6CE7" w:rsidRPr="009F6CE7" w:rsidRDefault="00C60F7A" w:rsidP="009F6CE7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  <w:lang w:val="en-US"/>
              </w:rPr>
              <w:t>26</w:t>
            </w:r>
            <w:r w:rsidR="009F6CE7">
              <w:rPr>
                <w:sz w:val="28"/>
                <w:szCs w:val="28"/>
                <w:u w:val="single"/>
              </w:rPr>
              <w:t>.11.</w:t>
            </w:r>
            <w:r w:rsidR="009F6CE7" w:rsidRPr="009F6CE7">
              <w:rPr>
                <w:sz w:val="28"/>
                <w:szCs w:val="28"/>
                <w:u w:val="single"/>
              </w:rPr>
              <w:t>202</w:t>
            </w:r>
            <w:r w:rsidR="007E6748">
              <w:rPr>
                <w:sz w:val="28"/>
                <w:szCs w:val="28"/>
                <w:u w:val="single"/>
              </w:rPr>
              <w:t>5</w:t>
            </w:r>
            <w:r w:rsidR="009F6CE7" w:rsidRPr="009F6CE7">
              <w:rPr>
                <w:sz w:val="28"/>
                <w:szCs w:val="28"/>
              </w:rPr>
              <w:t xml:space="preserve"> № </w:t>
            </w:r>
            <w:r w:rsidR="009F6CE7" w:rsidRPr="009F6CE7">
              <w:rPr>
                <w:sz w:val="28"/>
                <w:szCs w:val="28"/>
                <w:u w:val="single"/>
              </w:rPr>
              <w:t>2-2-1</w:t>
            </w:r>
            <w:r w:rsidR="009F6CE7">
              <w:rPr>
                <w:sz w:val="28"/>
                <w:szCs w:val="28"/>
                <w:u w:val="single"/>
              </w:rPr>
              <w:t>5</w:t>
            </w:r>
            <w:r w:rsidR="009F6CE7" w:rsidRPr="009F6CE7">
              <w:rPr>
                <w:sz w:val="28"/>
                <w:szCs w:val="28"/>
                <w:u w:val="single"/>
              </w:rPr>
              <w:t>/</w:t>
            </w:r>
            <w:r>
              <w:rPr>
                <w:sz w:val="28"/>
                <w:szCs w:val="28"/>
                <w:u w:val="single"/>
              </w:rPr>
              <w:t>03839</w:t>
            </w:r>
          </w:p>
          <w:p w:rsidR="009F6CE7" w:rsidRPr="009F6CE7" w:rsidRDefault="009F6CE7" w:rsidP="009F6CE7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ind w:right="-108"/>
              <w:jc w:val="both"/>
              <w:rPr>
                <w:sz w:val="28"/>
                <w:szCs w:val="28"/>
                <w:u w:val="single"/>
              </w:rPr>
            </w:pPr>
            <w:r w:rsidRPr="009F6CE7">
              <w:rPr>
                <w:sz w:val="28"/>
                <w:szCs w:val="28"/>
              </w:rPr>
              <w:t>_________</w:t>
            </w:r>
          </w:p>
        </w:tc>
        <w:tc>
          <w:tcPr>
            <w:tcW w:w="425" w:type="dxa"/>
          </w:tcPr>
          <w:p w:rsidR="009F6CE7" w:rsidRPr="009F6CE7" w:rsidRDefault="009F6CE7" w:rsidP="009F6CE7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ind w:left="-119" w:right="-261" w:firstLine="444"/>
              <w:jc w:val="both"/>
              <w:rPr>
                <w:sz w:val="30"/>
                <w:szCs w:val="30"/>
              </w:rPr>
            </w:pPr>
          </w:p>
        </w:tc>
        <w:tc>
          <w:tcPr>
            <w:tcW w:w="4264" w:type="dxa"/>
            <w:gridSpan w:val="3"/>
          </w:tcPr>
          <w:p w:rsidR="00C95EB5" w:rsidRDefault="00C95EB5" w:rsidP="009F6CE7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ind w:left="-96"/>
              <w:jc w:val="both"/>
              <w:rPr>
                <w:rFonts w:eastAsia="Calibri"/>
                <w:sz w:val="30"/>
                <w:szCs w:val="30"/>
              </w:rPr>
            </w:pPr>
          </w:p>
          <w:p w:rsidR="009F6CE7" w:rsidRPr="009F6CE7" w:rsidRDefault="009F6CE7" w:rsidP="009F6CE7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ind w:left="-96"/>
              <w:jc w:val="both"/>
              <w:rPr>
                <w:rFonts w:eastAsia="Calibri"/>
                <w:sz w:val="30"/>
                <w:szCs w:val="30"/>
              </w:rPr>
            </w:pPr>
            <w:r w:rsidRPr="009F6CE7">
              <w:rPr>
                <w:rFonts w:eastAsia="Calibri"/>
                <w:sz w:val="30"/>
                <w:szCs w:val="30"/>
              </w:rPr>
              <w:t xml:space="preserve">Инспекции МНС </w:t>
            </w:r>
          </w:p>
          <w:p w:rsidR="009F6CE7" w:rsidRDefault="009F6CE7" w:rsidP="00D726CE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ind w:left="-96"/>
              <w:jc w:val="both"/>
              <w:rPr>
                <w:rFonts w:eastAsia="Calibri"/>
                <w:sz w:val="30"/>
                <w:szCs w:val="30"/>
              </w:rPr>
            </w:pPr>
            <w:r w:rsidRPr="009F6CE7">
              <w:rPr>
                <w:rFonts w:eastAsia="Calibri"/>
                <w:sz w:val="30"/>
                <w:szCs w:val="30"/>
              </w:rPr>
              <w:t>по областям и г. Минску</w:t>
            </w:r>
          </w:p>
          <w:p w:rsidR="00C60F7A" w:rsidRPr="009F6CE7" w:rsidRDefault="00C60F7A" w:rsidP="00D726CE">
            <w:pPr>
              <w:widowControl w:val="0"/>
              <w:tabs>
                <w:tab w:val="left" w:pos="4536"/>
                <w:tab w:val="left" w:pos="5103"/>
              </w:tabs>
              <w:spacing w:line="280" w:lineRule="exact"/>
              <w:ind w:left="-96"/>
              <w:jc w:val="both"/>
              <w:rPr>
                <w:rFonts w:eastAsia="Calibri"/>
                <w:sz w:val="30"/>
                <w:szCs w:val="30"/>
              </w:rPr>
            </w:pPr>
          </w:p>
        </w:tc>
      </w:tr>
    </w:tbl>
    <w:p w:rsidR="009F6CE7" w:rsidRPr="009F6CE7" w:rsidRDefault="009F6CE7" w:rsidP="009F6CE7">
      <w:pPr>
        <w:widowControl w:val="0"/>
        <w:tabs>
          <w:tab w:val="left" w:pos="4536"/>
        </w:tabs>
        <w:autoSpaceDE w:val="0"/>
        <w:autoSpaceDN w:val="0"/>
        <w:spacing w:line="360" w:lineRule="auto"/>
        <w:ind w:left="4536"/>
        <w:jc w:val="both"/>
        <w:outlineLvl w:val="0"/>
        <w:rPr>
          <w:sz w:val="30"/>
          <w:szCs w:val="30"/>
        </w:rPr>
      </w:pPr>
    </w:p>
    <w:p w:rsidR="005B4AEC" w:rsidRDefault="009F6CE7" w:rsidP="00B141FC">
      <w:pPr>
        <w:spacing w:line="280" w:lineRule="exact"/>
        <w:ind w:right="5103"/>
        <w:jc w:val="both"/>
        <w:rPr>
          <w:spacing w:val="-6"/>
          <w:sz w:val="30"/>
          <w:szCs w:val="20"/>
        </w:rPr>
      </w:pPr>
      <w:r w:rsidRPr="009F6CE7">
        <w:rPr>
          <w:spacing w:val="-6"/>
          <w:sz w:val="30"/>
          <w:szCs w:val="20"/>
        </w:rPr>
        <w:t>О</w:t>
      </w:r>
      <w:r w:rsidR="00C20C2F">
        <w:rPr>
          <w:spacing w:val="-6"/>
          <w:sz w:val="30"/>
          <w:szCs w:val="20"/>
        </w:rPr>
        <w:t>б</w:t>
      </w:r>
      <w:r w:rsidRPr="009F6CE7">
        <w:rPr>
          <w:spacing w:val="-6"/>
          <w:sz w:val="30"/>
          <w:szCs w:val="20"/>
        </w:rPr>
        <w:t xml:space="preserve"> </w:t>
      </w:r>
      <w:r w:rsidR="0068416A">
        <w:rPr>
          <w:spacing w:val="-6"/>
          <w:sz w:val="30"/>
          <w:szCs w:val="20"/>
        </w:rPr>
        <w:t>уведомлени</w:t>
      </w:r>
      <w:r w:rsidR="00C20C2F">
        <w:rPr>
          <w:spacing w:val="-6"/>
          <w:sz w:val="30"/>
          <w:szCs w:val="20"/>
        </w:rPr>
        <w:t>и</w:t>
      </w:r>
      <w:r w:rsidR="00A3145C">
        <w:rPr>
          <w:spacing w:val="-6"/>
          <w:sz w:val="30"/>
          <w:szCs w:val="20"/>
        </w:rPr>
        <w:t xml:space="preserve"> </w:t>
      </w:r>
    </w:p>
    <w:p w:rsidR="009F6CE7" w:rsidRPr="009F6CE7" w:rsidRDefault="009F6CE7" w:rsidP="00B141FC">
      <w:pPr>
        <w:spacing w:line="280" w:lineRule="exact"/>
        <w:ind w:right="5103"/>
        <w:jc w:val="both"/>
        <w:rPr>
          <w:spacing w:val="-6"/>
          <w:sz w:val="30"/>
          <w:szCs w:val="20"/>
        </w:rPr>
      </w:pPr>
      <w:r>
        <w:rPr>
          <w:spacing w:val="-6"/>
          <w:sz w:val="30"/>
          <w:szCs w:val="20"/>
        </w:rPr>
        <w:t>по земельному налогу</w:t>
      </w:r>
    </w:p>
    <w:p w:rsidR="009F6CE7" w:rsidRPr="009F6CE7" w:rsidRDefault="009F6CE7" w:rsidP="009F6CE7">
      <w:pPr>
        <w:widowControl w:val="0"/>
        <w:autoSpaceDE w:val="0"/>
        <w:autoSpaceDN w:val="0"/>
        <w:spacing w:line="360" w:lineRule="auto"/>
        <w:jc w:val="both"/>
        <w:rPr>
          <w:sz w:val="30"/>
          <w:szCs w:val="30"/>
        </w:rPr>
      </w:pPr>
    </w:p>
    <w:p w:rsidR="005B4AEC" w:rsidRDefault="009F6CE7" w:rsidP="008B5315">
      <w:pPr>
        <w:ind w:firstLine="709"/>
        <w:jc w:val="both"/>
        <w:rPr>
          <w:sz w:val="30"/>
          <w:szCs w:val="30"/>
        </w:rPr>
      </w:pPr>
      <w:r w:rsidRPr="009F6CE7">
        <w:rPr>
          <w:sz w:val="30"/>
          <w:szCs w:val="30"/>
        </w:rPr>
        <w:t xml:space="preserve">Министерство по налогам и сборам </w:t>
      </w:r>
      <w:r w:rsidR="00934FA8">
        <w:rPr>
          <w:sz w:val="30"/>
          <w:szCs w:val="30"/>
        </w:rPr>
        <w:t>(далее – МНС)</w:t>
      </w:r>
      <w:r w:rsidR="00E03907">
        <w:rPr>
          <w:sz w:val="30"/>
          <w:szCs w:val="30"/>
        </w:rPr>
        <w:t xml:space="preserve"> </w:t>
      </w:r>
      <w:r w:rsidR="005B4AEC">
        <w:rPr>
          <w:sz w:val="30"/>
          <w:szCs w:val="30"/>
        </w:rPr>
        <w:t xml:space="preserve">в связи с изменениями и дополнениями </w:t>
      </w:r>
      <w:r w:rsidR="0009682F">
        <w:rPr>
          <w:sz w:val="30"/>
          <w:szCs w:val="30"/>
        </w:rPr>
        <w:t xml:space="preserve">части первой </w:t>
      </w:r>
      <w:r w:rsidR="005B4AEC">
        <w:rPr>
          <w:sz w:val="30"/>
          <w:szCs w:val="30"/>
        </w:rPr>
        <w:t>пункта 12</w:t>
      </w:r>
      <w:r w:rsidR="005B4AEC" w:rsidRPr="005B4AEC">
        <w:rPr>
          <w:sz w:val="30"/>
          <w:szCs w:val="30"/>
          <w:vertAlign w:val="superscript"/>
        </w:rPr>
        <w:t>1</w:t>
      </w:r>
      <w:r w:rsidR="005B4AEC">
        <w:rPr>
          <w:sz w:val="30"/>
          <w:szCs w:val="30"/>
        </w:rPr>
        <w:t xml:space="preserve"> статьи 241 </w:t>
      </w:r>
      <w:r w:rsidR="002D40B1" w:rsidRPr="006272D9">
        <w:rPr>
          <w:sz w:val="30"/>
          <w:szCs w:val="30"/>
        </w:rPr>
        <w:t>Н</w:t>
      </w:r>
      <w:r w:rsidR="002D40B1">
        <w:rPr>
          <w:sz w:val="30"/>
          <w:szCs w:val="30"/>
        </w:rPr>
        <w:t>алогового кодекса Республики Беларусь (далее – НК),</w:t>
      </w:r>
      <w:r w:rsidR="005B4AEC">
        <w:rPr>
          <w:sz w:val="30"/>
          <w:szCs w:val="30"/>
        </w:rPr>
        <w:t xml:space="preserve"> </w:t>
      </w:r>
      <w:r w:rsidR="002D40B1">
        <w:rPr>
          <w:sz w:val="30"/>
          <w:szCs w:val="30"/>
        </w:rPr>
        <w:t xml:space="preserve">вступившими в силу с 01.01.2025, </w:t>
      </w:r>
      <w:r w:rsidR="005B4AEC">
        <w:rPr>
          <w:sz w:val="30"/>
          <w:szCs w:val="30"/>
        </w:rPr>
        <w:t xml:space="preserve">в отношении </w:t>
      </w:r>
      <w:r w:rsidR="002D40B1">
        <w:rPr>
          <w:sz w:val="30"/>
          <w:szCs w:val="30"/>
        </w:rPr>
        <w:t>зе</w:t>
      </w:r>
      <w:r w:rsidR="00BF03D1">
        <w:rPr>
          <w:sz w:val="30"/>
          <w:szCs w:val="30"/>
        </w:rPr>
        <w:t>м</w:t>
      </w:r>
      <w:r w:rsidR="002D40B1">
        <w:rPr>
          <w:sz w:val="30"/>
          <w:szCs w:val="30"/>
        </w:rPr>
        <w:t xml:space="preserve">ельных участков, предоставленных управлениям капитального строительства и организациям, определенным пунктом 7 статьи 146 НК, </w:t>
      </w:r>
      <w:r w:rsidR="0009633D">
        <w:rPr>
          <w:sz w:val="30"/>
          <w:szCs w:val="30"/>
        </w:rPr>
        <w:t xml:space="preserve">разъясняет </w:t>
      </w:r>
      <w:r w:rsidR="00B141FC">
        <w:rPr>
          <w:sz w:val="30"/>
          <w:szCs w:val="30"/>
        </w:rPr>
        <w:t>следующее.</w:t>
      </w:r>
    </w:p>
    <w:p w:rsidR="00E03907" w:rsidRDefault="002D40B1" w:rsidP="008B497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934FA8">
        <w:rPr>
          <w:sz w:val="30"/>
          <w:szCs w:val="30"/>
        </w:rPr>
        <w:t>еречень уведомлений</w:t>
      </w:r>
      <w:r w:rsidR="00E03907">
        <w:rPr>
          <w:sz w:val="30"/>
          <w:szCs w:val="30"/>
        </w:rPr>
        <w:t xml:space="preserve"> о земельных участках</w:t>
      </w:r>
      <w:r w:rsidR="00934FA8">
        <w:rPr>
          <w:sz w:val="30"/>
          <w:szCs w:val="30"/>
        </w:rPr>
        <w:t xml:space="preserve">, </w:t>
      </w:r>
      <w:r w:rsidR="00E03907">
        <w:rPr>
          <w:sz w:val="30"/>
          <w:szCs w:val="30"/>
        </w:rPr>
        <w:t xml:space="preserve">которые </w:t>
      </w:r>
      <w:r w:rsidR="00E03907" w:rsidRPr="006272D9">
        <w:rPr>
          <w:sz w:val="30"/>
          <w:szCs w:val="30"/>
        </w:rPr>
        <w:t xml:space="preserve">плательщики-организации </w:t>
      </w:r>
      <w:r w:rsidR="00E03907">
        <w:rPr>
          <w:sz w:val="30"/>
          <w:szCs w:val="30"/>
        </w:rPr>
        <w:t>обязаны</w:t>
      </w:r>
      <w:r w:rsidR="00E03907" w:rsidRPr="006272D9">
        <w:rPr>
          <w:sz w:val="30"/>
          <w:szCs w:val="30"/>
        </w:rPr>
        <w:t xml:space="preserve"> не</w:t>
      </w:r>
      <w:r w:rsidR="00E03907">
        <w:rPr>
          <w:sz w:val="30"/>
          <w:szCs w:val="30"/>
        </w:rPr>
        <w:t xml:space="preserve"> </w:t>
      </w:r>
      <w:r w:rsidR="00E03907" w:rsidRPr="006272D9">
        <w:rPr>
          <w:sz w:val="30"/>
          <w:szCs w:val="30"/>
        </w:rPr>
        <w:t>позднее</w:t>
      </w:r>
      <w:r w:rsidR="00E03907">
        <w:rPr>
          <w:sz w:val="30"/>
          <w:szCs w:val="30"/>
        </w:rPr>
        <w:t xml:space="preserve"> </w:t>
      </w:r>
      <w:r w:rsidR="00E03907" w:rsidRPr="006272D9">
        <w:rPr>
          <w:sz w:val="30"/>
          <w:szCs w:val="30"/>
        </w:rPr>
        <w:t>1</w:t>
      </w:r>
      <w:r w:rsidR="00E03907">
        <w:rPr>
          <w:sz w:val="30"/>
          <w:szCs w:val="30"/>
        </w:rPr>
        <w:t xml:space="preserve"> </w:t>
      </w:r>
      <w:r w:rsidR="00E03907" w:rsidRPr="006272D9">
        <w:rPr>
          <w:sz w:val="30"/>
          <w:szCs w:val="30"/>
        </w:rPr>
        <w:t>декабря 202</w:t>
      </w:r>
      <w:r w:rsidR="00E03907">
        <w:rPr>
          <w:sz w:val="30"/>
          <w:szCs w:val="30"/>
        </w:rPr>
        <w:t>5</w:t>
      </w:r>
      <w:r w:rsidR="00E03907" w:rsidRPr="006272D9">
        <w:rPr>
          <w:sz w:val="30"/>
          <w:szCs w:val="30"/>
        </w:rPr>
        <w:t xml:space="preserve"> года </w:t>
      </w:r>
      <w:r w:rsidR="00E03907">
        <w:rPr>
          <w:sz w:val="30"/>
          <w:szCs w:val="30"/>
        </w:rPr>
        <w:t xml:space="preserve">представить в </w:t>
      </w:r>
      <w:r w:rsidR="00E03907" w:rsidRPr="006272D9">
        <w:rPr>
          <w:sz w:val="30"/>
          <w:szCs w:val="30"/>
        </w:rPr>
        <w:t>налоговые органы по месту постановки на учет</w:t>
      </w:r>
      <w:r w:rsidR="00712F7E">
        <w:rPr>
          <w:sz w:val="30"/>
          <w:szCs w:val="30"/>
        </w:rPr>
        <w:t>,</w:t>
      </w:r>
      <w:r w:rsidR="00E03907">
        <w:rPr>
          <w:sz w:val="30"/>
          <w:szCs w:val="30"/>
        </w:rPr>
        <w:t xml:space="preserve"> установлен п</w:t>
      </w:r>
      <w:r w:rsidRPr="006272D9">
        <w:rPr>
          <w:sz w:val="30"/>
          <w:szCs w:val="30"/>
        </w:rPr>
        <w:t>ункт</w:t>
      </w:r>
      <w:r>
        <w:rPr>
          <w:sz w:val="30"/>
          <w:szCs w:val="30"/>
        </w:rPr>
        <w:t>ом</w:t>
      </w:r>
      <w:r w:rsidRPr="006272D9">
        <w:rPr>
          <w:sz w:val="30"/>
          <w:szCs w:val="30"/>
        </w:rPr>
        <w:t xml:space="preserve"> 3 статьи 244 Н</w:t>
      </w:r>
      <w:r>
        <w:rPr>
          <w:sz w:val="30"/>
          <w:szCs w:val="30"/>
        </w:rPr>
        <w:t>алогового кодекса Республики Беларусь (далее – НК)</w:t>
      </w:r>
      <w:r w:rsidR="00E03907">
        <w:rPr>
          <w:sz w:val="30"/>
          <w:szCs w:val="30"/>
        </w:rPr>
        <w:t>.</w:t>
      </w:r>
    </w:p>
    <w:p w:rsidR="00E03907" w:rsidRDefault="00E03907" w:rsidP="00E0390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вышеуказанный перечень в соответствии с подпунктом 3.3 пункта 3 статьи 244 НК включено </w:t>
      </w:r>
      <w:r w:rsidRPr="006272D9">
        <w:rPr>
          <w:sz w:val="30"/>
          <w:szCs w:val="30"/>
        </w:rPr>
        <w:t>уведомлени</w:t>
      </w:r>
      <w:r>
        <w:rPr>
          <w:sz w:val="30"/>
          <w:szCs w:val="30"/>
        </w:rPr>
        <w:t>е</w:t>
      </w:r>
      <w:r w:rsidRPr="006272D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 земельных участках, </w:t>
      </w:r>
      <w:r w:rsidR="00712F7E">
        <w:rPr>
          <w:sz w:val="30"/>
          <w:szCs w:val="30"/>
        </w:rPr>
        <w:t xml:space="preserve">на которых отсутствуют капитальные строения, и </w:t>
      </w:r>
      <w:r>
        <w:rPr>
          <w:sz w:val="30"/>
          <w:szCs w:val="30"/>
        </w:rPr>
        <w:t>на которых после истечения трех лет с даты их предоставления или государственной регистрации перехода прав на такой земельный участок (изменения целевого назначения земельного участка) принято в эксплуатацию последнее из возводимых сооружений и (или) передаточных устройств</w:t>
      </w:r>
      <w:r w:rsidRPr="008B497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уведомление). </w:t>
      </w:r>
    </w:p>
    <w:p w:rsidR="00193390" w:rsidRPr="004348CF" w:rsidRDefault="007124E7" w:rsidP="001933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тем, с 1 января 2025 года частью первой пункта 12</w:t>
      </w:r>
      <w:r w:rsidRPr="005B4AEC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статьи</w:t>
      </w:r>
      <w:r w:rsidR="005744E3">
        <w:rPr>
          <w:sz w:val="30"/>
          <w:szCs w:val="30"/>
        </w:rPr>
        <w:t> </w:t>
      </w:r>
      <w:r>
        <w:rPr>
          <w:sz w:val="30"/>
          <w:szCs w:val="30"/>
        </w:rPr>
        <w:t xml:space="preserve">241 НК определено, что </w:t>
      </w:r>
      <w:r w:rsidR="00193390">
        <w:rPr>
          <w:sz w:val="30"/>
          <w:szCs w:val="30"/>
        </w:rPr>
        <w:t>на земельные участки</w:t>
      </w:r>
      <w:r w:rsidR="00193390" w:rsidRPr="004348CF">
        <w:rPr>
          <w:sz w:val="30"/>
          <w:szCs w:val="30"/>
        </w:rPr>
        <w:t>, на которых отсутствуют капитальные строения, организациями (для организаций) применяются ставки земельного налога, увеличенные на коэффициент 3, за исключением таких земельных участков, предоставленных:</w:t>
      </w:r>
    </w:p>
    <w:p w:rsidR="00193390" w:rsidRPr="004348CF" w:rsidRDefault="00193390" w:rsidP="00193390">
      <w:pPr>
        <w:ind w:firstLine="709"/>
        <w:jc w:val="both"/>
        <w:rPr>
          <w:sz w:val="30"/>
          <w:szCs w:val="30"/>
        </w:rPr>
      </w:pPr>
      <w:r w:rsidRPr="004348CF">
        <w:rPr>
          <w:sz w:val="30"/>
          <w:szCs w:val="30"/>
        </w:rPr>
        <w:t>управлениям капитального строительства;</w:t>
      </w:r>
    </w:p>
    <w:p w:rsidR="00256BA8" w:rsidRPr="004348CF" w:rsidRDefault="00193390" w:rsidP="00256BA8">
      <w:pPr>
        <w:ind w:firstLine="709"/>
        <w:jc w:val="both"/>
        <w:rPr>
          <w:sz w:val="30"/>
          <w:szCs w:val="30"/>
        </w:rPr>
      </w:pPr>
      <w:r w:rsidRPr="004348CF">
        <w:rPr>
          <w:sz w:val="30"/>
          <w:szCs w:val="30"/>
        </w:rPr>
        <w:t xml:space="preserve">организациям, определенным пунктом 7 статьи 146 </w:t>
      </w:r>
      <w:r>
        <w:rPr>
          <w:sz w:val="30"/>
          <w:szCs w:val="30"/>
        </w:rPr>
        <w:t>НК</w:t>
      </w:r>
      <w:r w:rsidRPr="004348CF">
        <w:rPr>
          <w:sz w:val="30"/>
          <w:szCs w:val="30"/>
        </w:rPr>
        <w:t>.</w:t>
      </w:r>
    </w:p>
    <w:p w:rsidR="00741A90" w:rsidRDefault="008C792A" w:rsidP="00741A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</w:t>
      </w:r>
      <w:r w:rsidR="00741A90">
        <w:rPr>
          <w:sz w:val="30"/>
          <w:szCs w:val="30"/>
        </w:rPr>
        <w:t xml:space="preserve">по совокупности всех обстоятельств, </w:t>
      </w:r>
      <w:r w:rsidR="00741A90" w:rsidRPr="004348CF">
        <w:rPr>
          <w:sz w:val="30"/>
          <w:szCs w:val="30"/>
        </w:rPr>
        <w:t>управле</w:t>
      </w:r>
      <w:r w:rsidR="00741A90">
        <w:rPr>
          <w:sz w:val="30"/>
          <w:szCs w:val="30"/>
        </w:rPr>
        <w:t xml:space="preserve">ниями капитального строительства и </w:t>
      </w:r>
      <w:r w:rsidR="00741A90" w:rsidRPr="004348CF">
        <w:rPr>
          <w:sz w:val="30"/>
          <w:szCs w:val="30"/>
        </w:rPr>
        <w:t>организациям</w:t>
      </w:r>
      <w:r w:rsidR="00741A90">
        <w:rPr>
          <w:sz w:val="30"/>
          <w:szCs w:val="30"/>
        </w:rPr>
        <w:t>и</w:t>
      </w:r>
      <w:r w:rsidR="00741A90" w:rsidRPr="004348CF">
        <w:rPr>
          <w:sz w:val="30"/>
          <w:szCs w:val="30"/>
        </w:rPr>
        <w:t>, определенным</w:t>
      </w:r>
      <w:r w:rsidR="00741A90">
        <w:rPr>
          <w:sz w:val="30"/>
          <w:szCs w:val="30"/>
        </w:rPr>
        <w:t>и</w:t>
      </w:r>
      <w:r w:rsidR="00741A90" w:rsidRPr="004348CF">
        <w:rPr>
          <w:sz w:val="30"/>
          <w:szCs w:val="30"/>
        </w:rPr>
        <w:t xml:space="preserve"> пунктом 7 статьи 146 </w:t>
      </w:r>
      <w:r w:rsidR="00741A90">
        <w:rPr>
          <w:sz w:val="30"/>
          <w:szCs w:val="30"/>
        </w:rPr>
        <w:t>НК,</w:t>
      </w:r>
      <w:r w:rsidR="00741A90" w:rsidRPr="00E711D2">
        <w:rPr>
          <w:sz w:val="30"/>
          <w:szCs w:val="30"/>
        </w:rPr>
        <w:t xml:space="preserve"> </w:t>
      </w:r>
      <w:r w:rsidR="00741A90">
        <w:rPr>
          <w:sz w:val="30"/>
          <w:szCs w:val="30"/>
        </w:rPr>
        <w:t>в</w:t>
      </w:r>
      <w:r w:rsidR="00741A90" w:rsidRPr="00575219">
        <w:rPr>
          <w:sz w:val="30"/>
          <w:szCs w:val="30"/>
        </w:rPr>
        <w:t xml:space="preserve"> отношении </w:t>
      </w:r>
      <w:r w:rsidR="00741A90">
        <w:rPr>
          <w:sz w:val="30"/>
          <w:szCs w:val="30"/>
        </w:rPr>
        <w:t xml:space="preserve">предоставленных им </w:t>
      </w:r>
      <w:r w:rsidR="00741A90" w:rsidRPr="00575219">
        <w:rPr>
          <w:sz w:val="30"/>
          <w:szCs w:val="30"/>
        </w:rPr>
        <w:t>земельных участков</w:t>
      </w:r>
      <w:r w:rsidR="00741A90">
        <w:rPr>
          <w:sz w:val="30"/>
          <w:szCs w:val="30"/>
        </w:rPr>
        <w:t xml:space="preserve">, </w:t>
      </w:r>
      <w:r w:rsidR="00741A90" w:rsidRPr="00575219">
        <w:rPr>
          <w:sz w:val="30"/>
          <w:szCs w:val="30"/>
        </w:rPr>
        <w:t>которы</w:t>
      </w:r>
      <w:r w:rsidR="00741A90">
        <w:rPr>
          <w:sz w:val="30"/>
          <w:szCs w:val="30"/>
        </w:rPr>
        <w:t>е</w:t>
      </w:r>
      <w:r w:rsidR="00741A90" w:rsidRPr="00575219">
        <w:rPr>
          <w:sz w:val="30"/>
          <w:szCs w:val="30"/>
        </w:rPr>
        <w:t xml:space="preserve"> в 202</w:t>
      </w:r>
      <w:r w:rsidR="00741A90">
        <w:rPr>
          <w:sz w:val="30"/>
          <w:szCs w:val="30"/>
        </w:rPr>
        <w:t>5</w:t>
      </w:r>
      <w:r w:rsidR="00741A90" w:rsidRPr="00575219">
        <w:rPr>
          <w:sz w:val="30"/>
          <w:szCs w:val="30"/>
        </w:rPr>
        <w:t xml:space="preserve"> г</w:t>
      </w:r>
      <w:r w:rsidR="007408D8">
        <w:rPr>
          <w:sz w:val="30"/>
          <w:szCs w:val="30"/>
        </w:rPr>
        <w:t>од</w:t>
      </w:r>
      <w:r w:rsidR="00792C80">
        <w:rPr>
          <w:sz w:val="30"/>
          <w:szCs w:val="30"/>
        </w:rPr>
        <w:t>у</w:t>
      </w:r>
      <w:r w:rsidR="00741A90" w:rsidRPr="00575219">
        <w:rPr>
          <w:sz w:val="30"/>
          <w:szCs w:val="30"/>
        </w:rPr>
        <w:t xml:space="preserve"> </w:t>
      </w:r>
      <w:r w:rsidR="00741A90">
        <w:rPr>
          <w:sz w:val="30"/>
          <w:szCs w:val="30"/>
        </w:rPr>
        <w:t>признаются земельными участками</w:t>
      </w:r>
      <w:r w:rsidR="00792C80">
        <w:rPr>
          <w:sz w:val="30"/>
          <w:szCs w:val="30"/>
        </w:rPr>
        <w:t>,</w:t>
      </w:r>
      <w:r w:rsidR="00741A90">
        <w:rPr>
          <w:sz w:val="30"/>
          <w:szCs w:val="30"/>
        </w:rPr>
        <w:t xml:space="preserve"> на которых </w:t>
      </w:r>
      <w:r w:rsidR="00741A90">
        <w:rPr>
          <w:sz w:val="30"/>
          <w:szCs w:val="30"/>
        </w:rPr>
        <w:lastRenderedPageBreak/>
        <w:t>отсутствуют капитальные строения, вышеназванное уведомление не представляется.</w:t>
      </w:r>
    </w:p>
    <w:p w:rsidR="00F93FBB" w:rsidRDefault="00F93FBB" w:rsidP="002C7DE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Направляется </w:t>
      </w:r>
      <w:r w:rsidR="002C7DEA" w:rsidRPr="002C7DEA">
        <w:rPr>
          <w:sz w:val="30"/>
          <w:szCs w:val="30"/>
        </w:rPr>
        <w:t xml:space="preserve">настоящее письмо </w:t>
      </w:r>
      <w:r>
        <w:rPr>
          <w:sz w:val="30"/>
          <w:szCs w:val="30"/>
        </w:rPr>
        <w:t>для использования в работе и информирования всех заинтересованных.</w:t>
      </w:r>
    </w:p>
    <w:p w:rsidR="007A378B" w:rsidRDefault="007A378B" w:rsidP="007A378B">
      <w:pPr>
        <w:widowControl w:val="0"/>
        <w:autoSpaceDE w:val="0"/>
        <w:autoSpaceDN w:val="0"/>
        <w:spacing w:line="360" w:lineRule="auto"/>
        <w:jc w:val="both"/>
        <w:rPr>
          <w:sz w:val="30"/>
          <w:szCs w:val="30"/>
        </w:rPr>
      </w:pPr>
    </w:p>
    <w:p w:rsidR="007A378B" w:rsidRPr="00855F5A" w:rsidRDefault="007A378B" w:rsidP="00B141FC">
      <w:pPr>
        <w:tabs>
          <w:tab w:val="left" w:pos="6840"/>
        </w:tabs>
        <w:spacing w:line="280" w:lineRule="exact"/>
        <w:jc w:val="both"/>
        <w:rPr>
          <w:sz w:val="29"/>
          <w:szCs w:val="29"/>
        </w:rPr>
      </w:pPr>
      <w:r w:rsidRPr="00855F5A">
        <w:rPr>
          <w:sz w:val="29"/>
          <w:szCs w:val="29"/>
        </w:rPr>
        <w:t>Заместитель Министра</w:t>
      </w:r>
      <w:r w:rsidRPr="00855F5A">
        <w:rPr>
          <w:sz w:val="29"/>
          <w:szCs w:val="29"/>
        </w:rPr>
        <w:tab/>
      </w:r>
      <w:r w:rsidR="00B141FC">
        <w:rPr>
          <w:sz w:val="29"/>
          <w:szCs w:val="29"/>
        </w:rPr>
        <w:t>С.В.Еськова</w:t>
      </w: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A378B" w:rsidRDefault="007A378B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25F11" w:rsidRDefault="00625F11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25F11" w:rsidRDefault="00625F11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92499" w:rsidRDefault="00692499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92499" w:rsidRDefault="00692499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92499" w:rsidRDefault="00692499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92499" w:rsidRDefault="00692499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692499" w:rsidRDefault="00692499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5744E3" w:rsidRDefault="005744E3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5744E3" w:rsidRDefault="005744E3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5744E3" w:rsidRDefault="005744E3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5744E3" w:rsidRDefault="005744E3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5744E3" w:rsidRDefault="005744E3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5744E3" w:rsidRDefault="005744E3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451876" w:rsidRDefault="00451876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41A90" w:rsidRDefault="00741A90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12F7E" w:rsidRDefault="00712F7E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12F7E" w:rsidRDefault="00712F7E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712F7E" w:rsidRDefault="00712F7E" w:rsidP="007A378B">
      <w:pPr>
        <w:pStyle w:val="ConsPlusNormal"/>
        <w:tabs>
          <w:tab w:val="left" w:pos="6804"/>
        </w:tabs>
        <w:spacing w:line="180" w:lineRule="exact"/>
        <w:ind w:firstLine="0"/>
        <w:jc w:val="both"/>
        <w:rPr>
          <w:rFonts w:ascii="Times New Roman" w:hAnsi="Times New Roman" w:cs="Times New Roman"/>
          <w:sz w:val="14"/>
          <w:szCs w:val="14"/>
        </w:rPr>
      </w:pPr>
    </w:p>
    <w:sectPr w:rsidR="00712F7E" w:rsidSect="006B2998">
      <w:pgSz w:w="11906" w:h="16838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651"/>
    <w:multiLevelType w:val="hybridMultilevel"/>
    <w:tmpl w:val="E3E20DEE"/>
    <w:lvl w:ilvl="0" w:tplc="D4A2D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6046E"/>
    <w:multiLevelType w:val="multilevel"/>
    <w:tmpl w:val="0BF604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3B18EA"/>
    <w:multiLevelType w:val="hybridMultilevel"/>
    <w:tmpl w:val="DBEEB762"/>
    <w:lvl w:ilvl="0" w:tplc="61FA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EC5D36"/>
    <w:multiLevelType w:val="hybridMultilevel"/>
    <w:tmpl w:val="C6C4F72A"/>
    <w:lvl w:ilvl="0" w:tplc="06100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3765DD"/>
    <w:multiLevelType w:val="multilevel"/>
    <w:tmpl w:val="273765D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A574E7B"/>
    <w:multiLevelType w:val="multilevel"/>
    <w:tmpl w:val="C1D20E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2310473"/>
    <w:multiLevelType w:val="multilevel"/>
    <w:tmpl w:val="4231047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5B06B5"/>
    <w:multiLevelType w:val="hybridMultilevel"/>
    <w:tmpl w:val="1E76F7B4"/>
    <w:lvl w:ilvl="0" w:tplc="0B181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CB5B6C"/>
    <w:multiLevelType w:val="hybridMultilevel"/>
    <w:tmpl w:val="DB502ED4"/>
    <w:lvl w:ilvl="0" w:tplc="BFAA8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C739FA"/>
    <w:multiLevelType w:val="multilevel"/>
    <w:tmpl w:val="C37E32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FD3381A"/>
    <w:multiLevelType w:val="multilevel"/>
    <w:tmpl w:val="0BF604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034EFB"/>
    <w:multiLevelType w:val="multilevel"/>
    <w:tmpl w:val="D8CA73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E0A"/>
    <w:rsid w:val="00003110"/>
    <w:rsid w:val="00006F4C"/>
    <w:rsid w:val="00007A3B"/>
    <w:rsid w:val="00012236"/>
    <w:rsid w:val="00015312"/>
    <w:rsid w:val="00016165"/>
    <w:rsid w:val="00017CE4"/>
    <w:rsid w:val="00022221"/>
    <w:rsid w:val="0002300A"/>
    <w:rsid w:val="00023828"/>
    <w:rsid w:val="000261EC"/>
    <w:rsid w:val="00031268"/>
    <w:rsid w:val="00036B09"/>
    <w:rsid w:val="00041C53"/>
    <w:rsid w:val="00057261"/>
    <w:rsid w:val="000573FC"/>
    <w:rsid w:val="00060343"/>
    <w:rsid w:val="00072CB1"/>
    <w:rsid w:val="00083242"/>
    <w:rsid w:val="00086B79"/>
    <w:rsid w:val="00090DB8"/>
    <w:rsid w:val="00094A29"/>
    <w:rsid w:val="00095898"/>
    <w:rsid w:val="0009633D"/>
    <w:rsid w:val="0009682F"/>
    <w:rsid w:val="000A390A"/>
    <w:rsid w:val="000C1509"/>
    <w:rsid w:val="000C1938"/>
    <w:rsid w:val="000D403D"/>
    <w:rsid w:val="000E3E82"/>
    <w:rsid w:val="000E5E61"/>
    <w:rsid w:val="000E7F36"/>
    <w:rsid w:val="000F250E"/>
    <w:rsid w:val="001002C5"/>
    <w:rsid w:val="00100744"/>
    <w:rsid w:val="00104DA0"/>
    <w:rsid w:val="00111426"/>
    <w:rsid w:val="00111F0E"/>
    <w:rsid w:val="00115236"/>
    <w:rsid w:val="0011799E"/>
    <w:rsid w:val="0012266B"/>
    <w:rsid w:val="001226AC"/>
    <w:rsid w:val="0012380C"/>
    <w:rsid w:val="00124047"/>
    <w:rsid w:val="00135B37"/>
    <w:rsid w:val="0014194B"/>
    <w:rsid w:val="00146BED"/>
    <w:rsid w:val="001568EF"/>
    <w:rsid w:val="00156C87"/>
    <w:rsid w:val="00162FF6"/>
    <w:rsid w:val="00165140"/>
    <w:rsid w:val="00170C04"/>
    <w:rsid w:val="001715DB"/>
    <w:rsid w:val="00172245"/>
    <w:rsid w:val="001742EB"/>
    <w:rsid w:val="001749D0"/>
    <w:rsid w:val="00187155"/>
    <w:rsid w:val="00187208"/>
    <w:rsid w:val="001875FD"/>
    <w:rsid w:val="001911C7"/>
    <w:rsid w:val="001913A5"/>
    <w:rsid w:val="00193390"/>
    <w:rsid w:val="001A2E3F"/>
    <w:rsid w:val="001A3490"/>
    <w:rsid w:val="001A4CDA"/>
    <w:rsid w:val="001B0613"/>
    <w:rsid w:val="001B17D8"/>
    <w:rsid w:val="001B5C7B"/>
    <w:rsid w:val="001C5752"/>
    <w:rsid w:val="001C5DB0"/>
    <w:rsid w:val="001D575E"/>
    <w:rsid w:val="001E323B"/>
    <w:rsid w:val="001E68F6"/>
    <w:rsid w:val="001E6D69"/>
    <w:rsid w:val="001F3AE9"/>
    <w:rsid w:val="001F4E69"/>
    <w:rsid w:val="001F5667"/>
    <w:rsid w:val="001F7D7D"/>
    <w:rsid w:val="002135DE"/>
    <w:rsid w:val="002151B5"/>
    <w:rsid w:val="00216234"/>
    <w:rsid w:val="0022059E"/>
    <w:rsid w:val="00221F75"/>
    <w:rsid w:val="002225EB"/>
    <w:rsid w:val="00222BA0"/>
    <w:rsid w:val="00225EF6"/>
    <w:rsid w:val="002334A9"/>
    <w:rsid w:val="00234D06"/>
    <w:rsid w:val="00235CD1"/>
    <w:rsid w:val="002367D6"/>
    <w:rsid w:val="00247303"/>
    <w:rsid w:val="002508D9"/>
    <w:rsid w:val="00253A76"/>
    <w:rsid w:val="00255983"/>
    <w:rsid w:val="00256BA8"/>
    <w:rsid w:val="002576B7"/>
    <w:rsid w:val="00257C8C"/>
    <w:rsid w:val="0026051D"/>
    <w:rsid w:val="002606B6"/>
    <w:rsid w:val="00264E21"/>
    <w:rsid w:val="00276A17"/>
    <w:rsid w:val="00280F07"/>
    <w:rsid w:val="002821FB"/>
    <w:rsid w:val="002846F8"/>
    <w:rsid w:val="00284F74"/>
    <w:rsid w:val="00286222"/>
    <w:rsid w:val="00290612"/>
    <w:rsid w:val="00290EB5"/>
    <w:rsid w:val="00294819"/>
    <w:rsid w:val="002961A5"/>
    <w:rsid w:val="00296B8C"/>
    <w:rsid w:val="00297987"/>
    <w:rsid w:val="002B127C"/>
    <w:rsid w:val="002C1B02"/>
    <w:rsid w:val="002C49AE"/>
    <w:rsid w:val="002C51D4"/>
    <w:rsid w:val="002C7DEA"/>
    <w:rsid w:val="002D40B1"/>
    <w:rsid w:val="002D7E35"/>
    <w:rsid w:val="002E167C"/>
    <w:rsid w:val="002E415F"/>
    <w:rsid w:val="002F25B4"/>
    <w:rsid w:val="002F3890"/>
    <w:rsid w:val="002F3DA9"/>
    <w:rsid w:val="002F5A77"/>
    <w:rsid w:val="002F7874"/>
    <w:rsid w:val="002F7EDD"/>
    <w:rsid w:val="003018EC"/>
    <w:rsid w:val="00305A37"/>
    <w:rsid w:val="0031314B"/>
    <w:rsid w:val="00315020"/>
    <w:rsid w:val="00315619"/>
    <w:rsid w:val="003236D6"/>
    <w:rsid w:val="00333F8E"/>
    <w:rsid w:val="00340CCA"/>
    <w:rsid w:val="00341DBC"/>
    <w:rsid w:val="00346965"/>
    <w:rsid w:val="00362107"/>
    <w:rsid w:val="00365F52"/>
    <w:rsid w:val="00371C7B"/>
    <w:rsid w:val="00372C23"/>
    <w:rsid w:val="003749EC"/>
    <w:rsid w:val="00383990"/>
    <w:rsid w:val="003867E4"/>
    <w:rsid w:val="003873A7"/>
    <w:rsid w:val="00387B43"/>
    <w:rsid w:val="003905BA"/>
    <w:rsid w:val="00391C5C"/>
    <w:rsid w:val="003934AB"/>
    <w:rsid w:val="00396EE6"/>
    <w:rsid w:val="0039737D"/>
    <w:rsid w:val="003A0C73"/>
    <w:rsid w:val="003B58F2"/>
    <w:rsid w:val="003B7947"/>
    <w:rsid w:val="003C254D"/>
    <w:rsid w:val="003C6B88"/>
    <w:rsid w:val="003C7E2F"/>
    <w:rsid w:val="003D2F55"/>
    <w:rsid w:val="003D337D"/>
    <w:rsid w:val="003F1FCC"/>
    <w:rsid w:val="003F413B"/>
    <w:rsid w:val="0040010A"/>
    <w:rsid w:val="00400D32"/>
    <w:rsid w:val="00413C16"/>
    <w:rsid w:val="004155EA"/>
    <w:rsid w:val="00417433"/>
    <w:rsid w:val="004271D2"/>
    <w:rsid w:val="004318F2"/>
    <w:rsid w:val="004348CF"/>
    <w:rsid w:val="004349E2"/>
    <w:rsid w:val="00436546"/>
    <w:rsid w:val="00436557"/>
    <w:rsid w:val="00440932"/>
    <w:rsid w:val="00442706"/>
    <w:rsid w:val="00445CFB"/>
    <w:rsid w:val="00451876"/>
    <w:rsid w:val="004541B9"/>
    <w:rsid w:val="00456AB9"/>
    <w:rsid w:val="004641AD"/>
    <w:rsid w:val="00466467"/>
    <w:rsid w:val="0047198F"/>
    <w:rsid w:val="00471A87"/>
    <w:rsid w:val="0047475C"/>
    <w:rsid w:val="00475CF2"/>
    <w:rsid w:val="00477807"/>
    <w:rsid w:val="00477A38"/>
    <w:rsid w:val="00480646"/>
    <w:rsid w:val="00483575"/>
    <w:rsid w:val="00486B93"/>
    <w:rsid w:val="00487A5F"/>
    <w:rsid w:val="004900AB"/>
    <w:rsid w:val="00492EE4"/>
    <w:rsid w:val="00493177"/>
    <w:rsid w:val="00493354"/>
    <w:rsid w:val="00495E0F"/>
    <w:rsid w:val="004A7781"/>
    <w:rsid w:val="004B1DBD"/>
    <w:rsid w:val="004B4096"/>
    <w:rsid w:val="004C301B"/>
    <w:rsid w:val="004C35D8"/>
    <w:rsid w:val="004C3C85"/>
    <w:rsid w:val="004C4660"/>
    <w:rsid w:val="004D5F55"/>
    <w:rsid w:val="004E11C5"/>
    <w:rsid w:val="004E48BF"/>
    <w:rsid w:val="004F033D"/>
    <w:rsid w:val="004F5C50"/>
    <w:rsid w:val="00507B4C"/>
    <w:rsid w:val="00514AE5"/>
    <w:rsid w:val="00516241"/>
    <w:rsid w:val="00520C92"/>
    <w:rsid w:val="0053072F"/>
    <w:rsid w:val="005337CA"/>
    <w:rsid w:val="00534182"/>
    <w:rsid w:val="00540581"/>
    <w:rsid w:val="00542DD9"/>
    <w:rsid w:val="00546362"/>
    <w:rsid w:val="0054766A"/>
    <w:rsid w:val="00552011"/>
    <w:rsid w:val="0055766B"/>
    <w:rsid w:val="0056280A"/>
    <w:rsid w:val="005631E6"/>
    <w:rsid w:val="00563CBA"/>
    <w:rsid w:val="00573F90"/>
    <w:rsid w:val="005744E3"/>
    <w:rsid w:val="00574826"/>
    <w:rsid w:val="00575219"/>
    <w:rsid w:val="00581950"/>
    <w:rsid w:val="00582393"/>
    <w:rsid w:val="005825D6"/>
    <w:rsid w:val="005867B1"/>
    <w:rsid w:val="0059399A"/>
    <w:rsid w:val="00594341"/>
    <w:rsid w:val="00597526"/>
    <w:rsid w:val="00597DFC"/>
    <w:rsid w:val="005A01E1"/>
    <w:rsid w:val="005A01FB"/>
    <w:rsid w:val="005A4B17"/>
    <w:rsid w:val="005B011A"/>
    <w:rsid w:val="005B4AEC"/>
    <w:rsid w:val="005B4B6E"/>
    <w:rsid w:val="005B5499"/>
    <w:rsid w:val="005C18E0"/>
    <w:rsid w:val="005C3873"/>
    <w:rsid w:val="005D003B"/>
    <w:rsid w:val="005D06F4"/>
    <w:rsid w:val="005D0AED"/>
    <w:rsid w:val="005D1D32"/>
    <w:rsid w:val="005D3508"/>
    <w:rsid w:val="005D4F96"/>
    <w:rsid w:val="005D7FF7"/>
    <w:rsid w:val="005E06BF"/>
    <w:rsid w:val="005E09B1"/>
    <w:rsid w:val="005F5FA6"/>
    <w:rsid w:val="005F6E10"/>
    <w:rsid w:val="006023C8"/>
    <w:rsid w:val="00604700"/>
    <w:rsid w:val="0060733E"/>
    <w:rsid w:val="00610D7A"/>
    <w:rsid w:val="00623CFE"/>
    <w:rsid w:val="00625F11"/>
    <w:rsid w:val="006272D9"/>
    <w:rsid w:val="006272EB"/>
    <w:rsid w:val="00627C98"/>
    <w:rsid w:val="00634B64"/>
    <w:rsid w:val="00634F4A"/>
    <w:rsid w:val="00637C81"/>
    <w:rsid w:val="00640DF1"/>
    <w:rsid w:val="0064132C"/>
    <w:rsid w:val="00642A74"/>
    <w:rsid w:val="0064586A"/>
    <w:rsid w:val="00646463"/>
    <w:rsid w:val="00646F55"/>
    <w:rsid w:val="0064747C"/>
    <w:rsid w:val="00654213"/>
    <w:rsid w:val="00656F66"/>
    <w:rsid w:val="00661743"/>
    <w:rsid w:val="00662C8D"/>
    <w:rsid w:val="006630EF"/>
    <w:rsid w:val="00663D3F"/>
    <w:rsid w:val="00666344"/>
    <w:rsid w:val="0067324E"/>
    <w:rsid w:val="00675022"/>
    <w:rsid w:val="00682D0B"/>
    <w:rsid w:val="0068416A"/>
    <w:rsid w:val="0068563D"/>
    <w:rsid w:val="00687D96"/>
    <w:rsid w:val="0069051A"/>
    <w:rsid w:val="006906D4"/>
    <w:rsid w:val="00692499"/>
    <w:rsid w:val="006A1B6A"/>
    <w:rsid w:val="006A3685"/>
    <w:rsid w:val="006A439D"/>
    <w:rsid w:val="006A47B3"/>
    <w:rsid w:val="006A69A6"/>
    <w:rsid w:val="006B0E0F"/>
    <w:rsid w:val="006B0EB4"/>
    <w:rsid w:val="006B2998"/>
    <w:rsid w:val="006B405D"/>
    <w:rsid w:val="006B58A9"/>
    <w:rsid w:val="006B7650"/>
    <w:rsid w:val="006C05CE"/>
    <w:rsid w:val="006C5D63"/>
    <w:rsid w:val="006E08AA"/>
    <w:rsid w:val="006E0B62"/>
    <w:rsid w:val="006F0E04"/>
    <w:rsid w:val="006F10D3"/>
    <w:rsid w:val="006F309F"/>
    <w:rsid w:val="006F3AD6"/>
    <w:rsid w:val="007047B7"/>
    <w:rsid w:val="00705F85"/>
    <w:rsid w:val="007117C3"/>
    <w:rsid w:val="00711DEF"/>
    <w:rsid w:val="007124E7"/>
    <w:rsid w:val="00712F7E"/>
    <w:rsid w:val="00721B52"/>
    <w:rsid w:val="00723096"/>
    <w:rsid w:val="007263A7"/>
    <w:rsid w:val="007408D8"/>
    <w:rsid w:val="00741A90"/>
    <w:rsid w:val="007430D8"/>
    <w:rsid w:val="00746057"/>
    <w:rsid w:val="0075210B"/>
    <w:rsid w:val="00753463"/>
    <w:rsid w:val="00753ACC"/>
    <w:rsid w:val="00754BE3"/>
    <w:rsid w:val="00760015"/>
    <w:rsid w:val="007643FF"/>
    <w:rsid w:val="00767F0E"/>
    <w:rsid w:val="00770CC9"/>
    <w:rsid w:val="007713F2"/>
    <w:rsid w:val="00773741"/>
    <w:rsid w:val="007774FB"/>
    <w:rsid w:val="00777D56"/>
    <w:rsid w:val="00781156"/>
    <w:rsid w:val="00782235"/>
    <w:rsid w:val="007822F1"/>
    <w:rsid w:val="00782317"/>
    <w:rsid w:val="007838E5"/>
    <w:rsid w:val="00783A52"/>
    <w:rsid w:val="00784766"/>
    <w:rsid w:val="00784DD9"/>
    <w:rsid w:val="00792C80"/>
    <w:rsid w:val="007937CD"/>
    <w:rsid w:val="00795561"/>
    <w:rsid w:val="0079677E"/>
    <w:rsid w:val="007A0484"/>
    <w:rsid w:val="007A2B1A"/>
    <w:rsid w:val="007A378B"/>
    <w:rsid w:val="007B22CB"/>
    <w:rsid w:val="007B2F26"/>
    <w:rsid w:val="007B45BB"/>
    <w:rsid w:val="007B7DB3"/>
    <w:rsid w:val="007C3792"/>
    <w:rsid w:val="007D1EE2"/>
    <w:rsid w:val="007D7F7A"/>
    <w:rsid w:val="007E3B52"/>
    <w:rsid w:val="007E46DC"/>
    <w:rsid w:val="007E6502"/>
    <w:rsid w:val="007E6748"/>
    <w:rsid w:val="007F42B5"/>
    <w:rsid w:val="007F5D4A"/>
    <w:rsid w:val="007F6174"/>
    <w:rsid w:val="00800539"/>
    <w:rsid w:val="00801E76"/>
    <w:rsid w:val="008052BA"/>
    <w:rsid w:val="008071E8"/>
    <w:rsid w:val="008126AA"/>
    <w:rsid w:val="00813005"/>
    <w:rsid w:val="00817FDA"/>
    <w:rsid w:val="0082016D"/>
    <w:rsid w:val="00824EA6"/>
    <w:rsid w:val="0083257E"/>
    <w:rsid w:val="00832FB1"/>
    <w:rsid w:val="0083616E"/>
    <w:rsid w:val="008431BC"/>
    <w:rsid w:val="00847AA4"/>
    <w:rsid w:val="0085384F"/>
    <w:rsid w:val="00855F5A"/>
    <w:rsid w:val="00857FD7"/>
    <w:rsid w:val="008607E0"/>
    <w:rsid w:val="00862CBC"/>
    <w:rsid w:val="00864E77"/>
    <w:rsid w:val="008654A9"/>
    <w:rsid w:val="00866EF3"/>
    <w:rsid w:val="00867AD7"/>
    <w:rsid w:val="00875BAA"/>
    <w:rsid w:val="00877AF8"/>
    <w:rsid w:val="00882A13"/>
    <w:rsid w:val="0088416A"/>
    <w:rsid w:val="0089231B"/>
    <w:rsid w:val="008944DF"/>
    <w:rsid w:val="00894F33"/>
    <w:rsid w:val="008A1BC2"/>
    <w:rsid w:val="008A41AD"/>
    <w:rsid w:val="008A45BC"/>
    <w:rsid w:val="008A4B4B"/>
    <w:rsid w:val="008A4C73"/>
    <w:rsid w:val="008A5D8D"/>
    <w:rsid w:val="008A6F86"/>
    <w:rsid w:val="008B2030"/>
    <w:rsid w:val="008B2890"/>
    <w:rsid w:val="008B32B7"/>
    <w:rsid w:val="008B497F"/>
    <w:rsid w:val="008B5315"/>
    <w:rsid w:val="008B594A"/>
    <w:rsid w:val="008B7C94"/>
    <w:rsid w:val="008C454C"/>
    <w:rsid w:val="008C792A"/>
    <w:rsid w:val="008D15B3"/>
    <w:rsid w:val="008D3D28"/>
    <w:rsid w:val="008D3E03"/>
    <w:rsid w:val="008D62E5"/>
    <w:rsid w:val="008D6B4F"/>
    <w:rsid w:val="008E00D9"/>
    <w:rsid w:val="008E7423"/>
    <w:rsid w:val="008E79A9"/>
    <w:rsid w:val="008F1F75"/>
    <w:rsid w:val="00903227"/>
    <w:rsid w:val="009054C7"/>
    <w:rsid w:val="00905FA1"/>
    <w:rsid w:val="00910EC7"/>
    <w:rsid w:val="00912689"/>
    <w:rsid w:val="00913A0B"/>
    <w:rsid w:val="00915B12"/>
    <w:rsid w:val="00925623"/>
    <w:rsid w:val="00932C3D"/>
    <w:rsid w:val="00933F63"/>
    <w:rsid w:val="00934FA8"/>
    <w:rsid w:val="009356FE"/>
    <w:rsid w:val="00936662"/>
    <w:rsid w:val="00940902"/>
    <w:rsid w:val="00945B35"/>
    <w:rsid w:val="00954599"/>
    <w:rsid w:val="00955AE8"/>
    <w:rsid w:val="00955CB9"/>
    <w:rsid w:val="00956244"/>
    <w:rsid w:val="009706BF"/>
    <w:rsid w:val="00970ADC"/>
    <w:rsid w:val="009719CF"/>
    <w:rsid w:val="00983281"/>
    <w:rsid w:val="009835AA"/>
    <w:rsid w:val="0098663C"/>
    <w:rsid w:val="009879B0"/>
    <w:rsid w:val="00987BB1"/>
    <w:rsid w:val="00994852"/>
    <w:rsid w:val="009A6437"/>
    <w:rsid w:val="009A7F4A"/>
    <w:rsid w:val="009B341E"/>
    <w:rsid w:val="009B344F"/>
    <w:rsid w:val="009B4154"/>
    <w:rsid w:val="009B47E7"/>
    <w:rsid w:val="009D0E9F"/>
    <w:rsid w:val="009D2718"/>
    <w:rsid w:val="009D469A"/>
    <w:rsid w:val="009E5343"/>
    <w:rsid w:val="009E5F36"/>
    <w:rsid w:val="009E707C"/>
    <w:rsid w:val="009F6CE7"/>
    <w:rsid w:val="009F6F93"/>
    <w:rsid w:val="00A07D65"/>
    <w:rsid w:val="00A1413A"/>
    <w:rsid w:val="00A16888"/>
    <w:rsid w:val="00A26BAE"/>
    <w:rsid w:val="00A3145C"/>
    <w:rsid w:val="00A334D0"/>
    <w:rsid w:val="00A35C27"/>
    <w:rsid w:val="00A37DB3"/>
    <w:rsid w:val="00A44877"/>
    <w:rsid w:val="00A505B8"/>
    <w:rsid w:val="00A51C63"/>
    <w:rsid w:val="00A53B5E"/>
    <w:rsid w:val="00A53DF2"/>
    <w:rsid w:val="00A551DD"/>
    <w:rsid w:val="00A6402F"/>
    <w:rsid w:val="00A6585D"/>
    <w:rsid w:val="00A660EC"/>
    <w:rsid w:val="00A747D3"/>
    <w:rsid w:val="00A8063A"/>
    <w:rsid w:val="00A82349"/>
    <w:rsid w:val="00A85BD2"/>
    <w:rsid w:val="00A92E7D"/>
    <w:rsid w:val="00AA25ED"/>
    <w:rsid w:val="00AA2DD6"/>
    <w:rsid w:val="00AA3DFF"/>
    <w:rsid w:val="00AA6907"/>
    <w:rsid w:val="00AB10E9"/>
    <w:rsid w:val="00AC70B4"/>
    <w:rsid w:val="00AC74C2"/>
    <w:rsid w:val="00AD0A5A"/>
    <w:rsid w:val="00AD1BEC"/>
    <w:rsid w:val="00AD23A7"/>
    <w:rsid w:val="00AD2CFD"/>
    <w:rsid w:val="00AD5714"/>
    <w:rsid w:val="00AD69A0"/>
    <w:rsid w:val="00AE1448"/>
    <w:rsid w:val="00AE53B2"/>
    <w:rsid w:val="00AE559F"/>
    <w:rsid w:val="00AE5FF9"/>
    <w:rsid w:val="00AE654E"/>
    <w:rsid w:val="00AE7A26"/>
    <w:rsid w:val="00AF158A"/>
    <w:rsid w:val="00AF1A46"/>
    <w:rsid w:val="00AF1D26"/>
    <w:rsid w:val="00AF7DBB"/>
    <w:rsid w:val="00B063E4"/>
    <w:rsid w:val="00B07A2A"/>
    <w:rsid w:val="00B108C9"/>
    <w:rsid w:val="00B12B46"/>
    <w:rsid w:val="00B141FC"/>
    <w:rsid w:val="00B2135B"/>
    <w:rsid w:val="00B21446"/>
    <w:rsid w:val="00B24BF1"/>
    <w:rsid w:val="00B252C0"/>
    <w:rsid w:val="00B35AD9"/>
    <w:rsid w:val="00B4536D"/>
    <w:rsid w:val="00B5285C"/>
    <w:rsid w:val="00B57613"/>
    <w:rsid w:val="00B6001A"/>
    <w:rsid w:val="00B63131"/>
    <w:rsid w:val="00B663E0"/>
    <w:rsid w:val="00B67638"/>
    <w:rsid w:val="00B71278"/>
    <w:rsid w:val="00B7310E"/>
    <w:rsid w:val="00B736BF"/>
    <w:rsid w:val="00B7379F"/>
    <w:rsid w:val="00B75AC6"/>
    <w:rsid w:val="00B76CBA"/>
    <w:rsid w:val="00B76EF6"/>
    <w:rsid w:val="00B80C83"/>
    <w:rsid w:val="00B86144"/>
    <w:rsid w:val="00B8776A"/>
    <w:rsid w:val="00B90104"/>
    <w:rsid w:val="00B924C9"/>
    <w:rsid w:val="00B92BD8"/>
    <w:rsid w:val="00B97CD1"/>
    <w:rsid w:val="00BA1062"/>
    <w:rsid w:val="00BA1510"/>
    <w:rsid w:val="00BA416D"/>
    <w:rsid w:val="00BA4734"/>
    <w:rsid w:val="00BB1808"/>
    <w:rsid w:val="00BB371D"/>
    <w:rsid w:val="00BC351D"/>
    <w:rsid w:val="00BC3914"/>
    <w:rsid w:val="00BC5AA1"/>
    <w:rsid w:val="00BC5E03"/>
    <w:rsid w:val="00BC765F"/>
    <w:rsid w:val="00BD30BF"/>
    <w:rsid w:val="00BD362F"/>
    <w:rsid w:val="00BD43CB"/>
    <w:rsid w:val="00BD61E8"/>
    <w:rsid w:val="00BD7A27"/>
    <w:rsid w:val="00BD7A33"/>
    <w:rsid w:val="00BE781C"/>
    <w:rsid w:val="00BF03D1"/>
    <w:rsid w:val="00BF4323"/>
    <w:rsid w:val="00C01A60"/>
    <w:rsid w:val="00C01E0F"/>
    <w:rsid w:val="00C04AA0"/>
    <w:rsid w:val="00C14622"/>
    <w:rsid w:val="00C15DA5"/>
    <w:rsid w:val="00C163CA"/>
    <w:rsid w:val="00C17C72"/>
    <w:rsid w:val="00C20C2F"/>
    <w:rsid w:val="00C20FE8"/>
    <w:rsid w:val="00C3115A"/>
    <w:rsid w:val="00C410F2"/>
    <w:rsid w:val="00C42D1C"/>
    <w:rsid w:val="00C43AAB"/>
    <w:rsid w:val="00C46D86"/>
    <w:rsid w:val="00C509EC"/>
    <w:rsid w:val="00C514BB"/>
    <w:rsid w:val="00C53B74"/>
    <w:rsid w:val="00C5573E"/>
    <w:rsid w:val="00C57BE5"/>
    <w:rsid w:val="00C60949"/>
    <w:rsid w:val="00C60F7A"/>
    <w:rsid w:val="00C61834"/>
    <w:rsid w:val="00C6457C"/>
    <w:rsid w:val="00C651C9"/>
    <w:rsid w:val="00C65D60"/>
    <w:rsid w:val="00C67F19"/>
    <w:rsid w:val="00C72E05"/>
    <w:rsid w:val="00C768F3"/>
    <w:rsid w:val="00C76E0A"/>
    <w:rsid w:val="00C7780F"/>
    <w:rsid w:val="00C80B65"/>
    <w:rsid w:val="00C815EF"/>
    <w:rsid w:val="00C845DC"/>
    <w:rsid w:val="00C914B6"/>
    <w:rsid w:val="00C9158E"/>
    <w:rsid w:val="00C95EB5"/>
    <w:rsid w:val="00C96155"/>
    <w:rsid w:val="00CA2851"/>
    <w:rsid w:val="00CA2D20"/>
    <w:rsid w:val="00CA3AF7"/>
    <w:rsid w:val="00CA6F8E"/>
    <w:rsid w:val="00CA74C1"/>
    <w:rsid w:val="00CB03D8"/>
    <w:rsid w:val="00CB0A35"/>
    <w:rsid w:val="00CC3B73"/>
    <w:rsid w:val="00CC3BAF"/>
    <w:rsid w:val="00CC526B"/>
    <w:rsid w:val="00CD3C9D"/>
    <w:rsid w:val="00CD59EC"/>
    <w:rsid w:val="00CE3110"/>
    <w:rsid w:val="00CE4ACE"/>
    <w:rsid w:val="00CF0C54"/>
    <w:rsid w:val="00CF2286"/>
    <w:rsid w:val="00CF2288"/>
    <w:rsid w:val="00CF5993"/>
    <w:rsid w:val="00D044DA"/>
    <w:rsid w:val="00D0573F"/>
    <w:rsid w:val="00D05EDA"/>
    <w:rsid w:val="00D1229C"/>
    <w:rsid w:val="00D12414"/>
    <w:rsid w:val="00D12A6F"/>
    <w:rsid w:val="00D1489D"/>
    <w:rsid w:val="00D160A4"/>
    <w:rsid w:val="00D17329"/>
    <w:rsid w:val="00D24D25"/>
    <w:rsid w:val="00D2652E"/>
    <w:rsid w:val="00D31E8C"/>
    <w:rsid w:val="00D3504D"/>
    <w:rsid w:val="00D41299"/>
    <w:rsid w:val="00D46E05"/>
    <w:rsid w:val="00D527D3"/>
    <w:rsid w:val="00D534EF"/>
    <w:rsid w:val="00D60FC6"/>
    <w:rsid w:val="00D65454"/>
    <w:rsid w:val="00D67F91"/>
    <w:rsid w:val="00D70548"/>
    <w:rsid w:val="00D726CE"/>
    <w:rsid w:val="00D74146"/>
    <w:rsid w:val="00D82063"/>
    <w:rsid w:val="00D861BA"/>
    <w:rsid w:val="00D926D2"/>
    <w:rsid w:val="00D937A0"/>
    <w:rsid w:val="00D958E4"/>
    <w:rsid w:val="00DA023E"/>
    <w:rsid w:val="00DA0D59"/>
    <w:rsid w:val="00DA2302"/>
    <w:rsid w:val="00DA7913"/>
    <w:rsid w:val="00DB1E2E"/>
    <w:rsid w:val="00DB7D41"/>
    <w:rsid w:val="00DC091B"/>
    <w:rsid w:val="00DC39D1"/>
    <w:rsid w:val="00DC3F9F"/>
    <w:rsid w:val="00DC4574"/>
    <w:rsid w:val="00DC4603"/>
    <w:rsid w:val="00DD2EEE"/>
    <w:rsid w:val="00DD4138"/>
    <w:rsid w:val="00DE44DD"/>
    <w:rsid w:val="00DE74B3"/>
    <w:rsid w:val="00DF10F9"/>
    <w:rsid w:val="00DF2CE1"/>
    <w:rsid w:val="00DF3BF0"/>
    <w:rsid w:val="00DF4B44"/>
    <w:rsid w:val="00E02542"/>
    <w:rsid w:val="00E03907"/>
    <w:rsid w:val="00E07E07"/>
    <w:rsid w:val="00E1070A"/>
    <w:rsid w:val="00E11D8E"/>
    <w:rsid w:val="00E12186"/>
    <w:rsid w:val="00E21CE8"/>
    <w:rsid w:val="00E27655"/>
    <w:rsid w:val="00E3068C"/>
    <w:rsid w:val="00E36619"/>
    <w:rsid w:val="00E516DF"/>
    <w:rsid w:val="00E52690"/>
    <w:rsid w:val="00E55061"/>
    <w:rsid w:val="00E56B91"/>
    <w:rsid w:val="00E60766"/>
    <w:rsid w:val="00E64FD2"/>
    <w:rsid w:val="00E711D2"/>
    <w:rsid w:val="00E72B21"/>
    <w:rsid w:val="00E76182"/>
    <w:rsid w:val="00E7720B"/>
    <w:rsid w:val="00E908CA"/>
    <w:rsid w:val="00E91EB1"/>
    <w:rsid w:val="00E94525"/>
    <w:rsid w:val="00E96F55"/>
    <w:rsid w:val="00EA6983"/>
    <w:rsid w:val="00EB3AA0"/>
    <w:rsid w:val="00EB435A"/>
    <w:rsid w:val="00EB7B50"/>
    <w:rsid w:val="00EC00B3"/>
    <w:rsid w:val="00EC0EE8"/>
    <w:rsid w:val="00EC4830"/>
    <w:rsid w:val="00EC5039"/>
    <w:rsid w:val="00EC784B"/>
    <w:rsid w:val="00ED44B2"/>
    <w:rsid w:val="00EE3378"/>
    <w:rsid w:val="00EE42A2"/>
    <w:rsid w:val="00EF38D2"/>
    <w:rsid w:val="00EF430E"/>
    <w:rsid w:val="00EF6AD8"/>
    <w:rsid w:val="00EF7C29"/>
    <w:rsid w:val="00F015ED"/>
    <w:rsid w:val="00F13290"/>
    <w:rsid w:val="00F14DA1"/>
    <w:rsid w:val="00F20F76"/>
    <w:rsid w:val="00F21144"/>
    <w:rsid w:val="00F22175"/>
    <w:rsid w:val="00F223BE"/>
    <w:rsid w:val="00F32D3B"/>
    <w:rsid w:val="00F34BDE"/>
    <w:rsid w:val="00F35862"/>
    <w:rsid w:val="00F369B4"/>
    <w:rsid w:val="00F421DD"/>
    <w:rsid w:val="00F4312B"/>
    <w:rsid w:val="00F51EBB"/>
    <w:rsid w:val="00F5367C"/>
    <w:rsid w:val="00F65759"/>
    <w:rsid w:val="00F66551"/>
    <w:rsid w:val="00F66D6E"/>
    <w:rsid w:val="00F66EAF"/>
    <w:rsid w:val="00F73054"/>
    <w:rsid w:val="00F74BCA"/>
    <w:rsid w:val="00F77398"/>
    <w:rsid w:val="00F77C02"/>
    <w:rsid w:val="00F813C0"/>
    <w:rsid w:val="00F8389F"/>
    <w:rsid w:val="00F8626D"/>
    <w:rsid w:val="00F87B4C"/>
    <w:rsid w:val="00F923EC"/>
    <w:rsid w:val="00F93FBB"/>
    <w:rsid w:val="00F94616"/>
    <w:rsid w:val="00F956B7"/>
    <w:rsid w:val="00FA4406"/>
    <w:rsid w:val="00FA57A2"/>
    <w:rsid w:val="00FA5C3B"/>
    <w:rsid w:val="00FA6247"/>
    <w:rsid w:val="00FB0DBC"/>
    <w:rsid w:val="00FB0E82"/>
    <w:rsid w:val="00FB462A"/>
    <w:rsid w:val="00FB699C"/>
    <w:rsid w:val="00FB7AAE"/>
    <w:rsid w:val="00FC39C4"/>
    <w:rsid w:val="00FC4E67"/>
    <w:rsid w:val="00FC5581"/>
    <w:rsid w:val="00FD1771"/>
    <w:rsid w:val="00FD2B34"/>
    <w:rsid w:val="00FE1C6A"/>
    <w:rsid w:val="00FE2823"/>
    <w:rsid w:val="00FE489B"/>
    <w:rsid w:val="00FE5C9B"/>
    <w:rsid w:val="00FE6144"/>
    <w:rsid w:val="00FE6BB1"/>
    <w:rsid w:val="00FF1A6F"/>
    <w:rsid w:val="02A82610"/>
    <w:rsid w:val="04AA79EF"/>
    <w:rsid w:val="112D69B1"/>
    <w:rsid w:val="13F54932"/>
    <w:rsid w:val="13F93049"/>
    <w:rsid w:val="1425425E"/>
    <w:rsid w:val="1F2D261C"/>
    <w:rsid w:val="267746EA"/>
    <w:rsid w:val="29C00FB9"/>
    <w:rsid w:val="2AD35D01"/>
    <w:rsid w:val="398C5C37"/>
    <w:rsid w:val="45F364CB"/>
    <w:rsid w:val="48F20FBE"/>
    <w:rsid w:val="5C0727EE"/>
    <w:rsid w:val="60DE733A"/>
    <w:rsid w:val="68BF6D4C"/>
    <w:rsid w:val="6ED25998"/>
    <w:rsid w:val="776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759B3-C5C6-4C8A-8AB8-CDBE8DF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Indent 3"/>
    <w:basedOn w:val="a"/>
    <w:pPr>
      <w:autoSpaceDE w:val="0"/>
      <w:autoSpaceDN w:val="0"/>
      <w:adjustRightInd w:val="0"/>
      <w:ind w:firstLine="540"/>
      <w:jc w:val="both"/>
      <w:outlineLvl w:val="4"/>
    </w:pPr>
    <w:rPr>
      <w:sz w:val="30"/>
      <w:szCs w:val="30"/>
    </w:rPr>
  </w:style>
  <w:style w:type="paragraph" w:styleId="2">
    <w:name w:val="Body Text Indent 2"/>
    <w:basedOn w:val="a"/>
    <w:pPr>
      <w:ind w:firstLine="708"/>
      <w:jc w:val="both"/>
    </w:pPr>
    <w:rPr>
      <w:sz w:val="30"/>
      <w:szCs w:val="30"/>
    </w:rPr>
  </w:style>
  <w:style w:type="paragraph" w:styleId="a4">
    <w:name w:val="Body Text Indent"/>
    <w:basedOn w:val="a"/>
    <w:pPr>
      <w:spacing w:after="120"/>
      <w:ind w:left="283"/>
    </w:pPr>
    <w:rPr>
      <w:color w:val="000000"/>
      <w:sz w:val="30"/>
      <w:szCs w:val="19"/>
    </w:rPr>
  </w:style>
  <w:style w:type="paragraph" w:customStyle="1" w:styleId="a5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Body Text"/>
    <w:basedOn w:val="a"/>
    <w:pPr>
      <w:spacing w:after="120"/>
    </w:pPr>
  </w:style>
  <w:style w:type="paragraph" w:styleId="a7">
    <w:name w:val="Plain Text"/>
    <w:basedOn w:val="a"/>
    <w:rPr>
      <w:rFonts w:ascii="Courier New" w:hAnsi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">
    <w:name w:val="Char Char Знак"/>
    <w:basedOn w:val="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E02542"/>
  </w:style>
  <w:style w:type="paragraph" w:customStyle="1" w:styleId="p-normal">
    <w:name w:val="p-normal"/>
    <w:basedOn w:val="a"/>
    <w:rsid w:val="00CA2D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E4BF-2514-40B1-8F7A-78C1D2BBD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Инспекция МНС по Центральному</vt:lpstr>
    </vt:vector>
  </TitlesOfParts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2025-11-19T12:30:00Z</cp:lastPrinted>
  <dcterms:created xsi:type="dcterms:W3CDTF">2025-11-27T05:18:00Z</dcterms:created>
  <dcterms:modified xsi:type="dcterms:W3CDTF">2025-11-27T05:18:00Z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